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atLeast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 xml:space="preserve">1   </w:t>
      </w:r>
    </w:p>
    <w:p>
      <w:pPr>
        <w:snapToGrid w:val="0"/>
        <w:spacing w:line="640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甘肃省第二批装配式建筑示范项目</w:t>
      </w:r>
    </w:p>
    <w:tbl>
      <w:tblPr>
        <w:tblStyle w:val="3"/>
        <w:tblW w:w="142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1518"/>
        <w:gridCol w:w="5682"/>
        <w:gridCol w:w="6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方正小标宋简体"/>
                <w:color w:val="000000"/>
                <w:kern w:val="0"/>
                <w:sz w:val="24"/>
                <w:lang w:bidi="ar"/>
              </w:rPr>
              <w:t>序</w:t>
            </w:r>
            <w:r>
              <w:rPr>
                <w:rFonts w:ascii="黑体" w:hAnsi="黑体" w:eastAsia="黑体" w:cs="方正小标宋简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黑体" w:hAnsi="黑体" w:eastAsia="黑体" w:cs="方正小标宋简体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方正小标宋简体"/>
                <w:color w:val="000000"/>
                <w:kern w:val="0"/>
                <w:sz w:val="24"/>
                <w:lang w:bidi="ar"/>
              </w:rPr>
              <w:t>推荐市州</w:t>
            </w:r>
          </w:p>
        </w:tc>
        <w:tc>
          <w:tcPr>
            <w:tcW w:w="56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方正小标宋简体"/>
                <w:color w:val="000000"/>
                <w:kern w:val="0"/>
                <w:sz w:val="24"/>
                <w:lang w:bidi="ar"/>
              </w:rPr>
              <w:t>申</w:t>
            </w:r>
            <w:r>
              <w:rPr>
                <w:rFonts w:ascii="黑体" w:hAnsi="黑体" w:eastAsia="黑体" w:cs="方正小标宋简体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hint="eastAsia" w:ascii="黑体" w:hAnsi="黑体" w:eastAsia="黑体" w:cs="方正小标宋简体"/>
                <w:color w:val="000000"/>
                <w:kern w:val="0"/>
                <w:sz w:val="24"/>
                <w:lang w:bidi="ar"/>
              </w:rPr>
              <w:t>报</w:t>
            </w:r>
            <w:r>
              <w:rPr>
                <w:rFonts w:ascii="黑体" w:hAnsi="黑体" w:eastAsia="黑体" w:cs="方正小标宋简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黑体" w:hAnsi="黑体" w:eastAsia="黑体" w:cs="方正小标宋简体"/>
                <w:color w:val="000000"/>
                <w:kern w:val="0"/>
                <w:sz w:val="24"/>
                <w:lang w:bidi="ar"/>
              </w:rPr>
              <w:t>单</w:t>
            </w:r>
            <w:r>
              <w:rPr>
                <w:rFonts w:ascii="黑体" w:hAnsi="黑体" w:eastAsia="黑体" w:cs="方正小标宋简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黑体" w:hAnsi="黑体" w:eastAsia="黑体" w:cs="方正小标宋简体"/>
                <w:color w:val="000000"/>
                <w:kern w:val="0"/>
                <w:sz w:val="24"/>
                <w:lang w:bidi="ar"/>
              </w:rPr>
              <w:t>位</w:t>
            </w:r>
          </w:p>
        </w:tc>
        <w:tc>
          <w:tcPr>
            <w:tcW w:w="6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方正小标宋简体"/>
                <w:color w:val="000000"/>
                <w:kern w:val="0"/>
                <w:sz w:val="24"/>
                <w:lang w:bidi="ar"/>
              </w:rPr>
              <w:t>项</w:t>
            </w:r>
            <w:r>
              <w:rPr>
                <w:rFonts w:ascii="黑体" w:hAnsi="黑体" w:eastAsia="黑体" w:cs="方正小标宋简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黑体" w:hAnsi="黑体" w:eastAsia="黑体" w:cs="方正小标宋简体"/>
                <w:color w:val="000000"/>
                <w:kern w:val="0"/>
                <w:sz w:val="24"/>
                <w:lang w:bidi="ar"/>
              </w:rPr>
              <w:t>目</w:t>
            </w:r>
            <w:r>
              <w:rPr>
                <w:rFonts w:ascii="黑体" w:hAnsi="黑体" w:eastAsia="黑体" w:cs="方正小标宋简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黑体" w:hAnsi="黑体" w:eastAsia="黑体" w:cs="方正小标宋简体"/>
                <w:color w:val="000000"/>
                <w:kern w:val="0"/>
                <w:sz w:val="24"/>
                <w:lang w:bidi="ar"/>
              </w:rPr>
              <w:t>名</w:t>
            </w:r>
            <w:r>
              <w:rPr>
                <w:rFonts w:ascii="黑体" w:hAnsi="黑体" w:eastAsia="黑体" w:cs="方正小标宋简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黑体" w:hAnsi="黑体" w:eastAsia="黑体" w:cs="方正小标宋简体"/>
                <w:color w:val="000000"/>
                <w:kern w:val="0"/>
                <w:sz w:val="24"/>
                <w:lang w:bidi="ar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兰州市</w:t>
            </w:r>
          </w:p>
        </w:tc>
        <w:tc>
          <w:tcPr>
            <w:tcW w:w="5682" w:type="dxa"/>
            <w:vAlign w:val="center"/>
          </w:tcPr>
          <w:p>
            <w:pPr>
              <w:widowControl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甘肃建投兴隆建筑工程有限公司</w:t>
            </w:r>
          </w:p>
        </w:tc>
        <w:tc>
          <w:tcPr>
            <w:tcW w:w="6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润景苑住宅小区项目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lang w:bidi="ar"/>
              </w:rPr>
              <w:t>-S1#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兰州新区</w:t>
            </w:r>
          </w:p>
        </w:tc>
        <w:tc>
          <w:tcPr>
            <w:tcW w:w="5682" w:type="dxa"/>
            <w:vAlign w:val="center"/>
          </w:tcPr>
          <w:p>
            <w:pPr>
              <w:widowControl/>
              <w:textAlignment w:val="center"/>
              <w:rPr>
                <w:rFonts w:asci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甘肃建投兰州新区建设管理有限公司</w:t>
            </w:r>
          </w:p>
          <w:p>
            <w:pPr>
              <w:widowControl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甘肃省科工建设集团有限公司</w:t>
            </w:r>
          </w:p>
        </w:tc>
        <w:tc>
          <w:tcPr>
            <w:tcW w:w="6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兰州新区瑞岭嘉苑保障性安居工程项目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兰州新区</w:t>
            </w:r>
          </w:p>
        </w:tc>
        <w:tc>
          <w:tcPr>
            <w:tcW w:w="5682" w:type="dxa"/>
            <w:vAlign w:val="center"/>
          </w:tcPr>
          <w:p>
            <w:pPr>
              <w:widowControl/>
              <w:textAlignment w:val="center"/>
              <w:rPr>
                <w:rFonts w:asci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甘肃省科工建设集团有限公司</w:t>
            </w:r>
          </w:p>
          <w:p>
            <w:pPr>
              <w:widowControl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甘肃第四建设集团有限责任公司</w:t>
            </w:r>
          </w:p>
        </w:tc>
        <w:tc>
          <w:tcPr>
            <w:tcW w:w="6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兰州新区瑞岭锦绣家园保障性安居工程项目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天水市</w:t>
            </w:r>
          </w:p>
        </w:tc>
        <w:tc>
          <w:tcPr>
            <w:tcW w:w="5682" w:type="dxa"/>
            <w:vAlign w:val="center"/>
          </w:tcPr>
          <w:p>
            <w:pPr>
              <w:widowControl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天水大成实业有限公司</w:t>
            </w:r>
          </w:p>
        </w:tc>
        <w:tc>
          <w:tcPr>
            <w:tcW w:w="6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恒瑞心居装配式钢结构住宅项目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天水市</w:t>
            </w:r>
          </w:p>
        </w:tc>
        <w:tc>
          <w:tcPr>
            <w:tcW w:w="5682" w:type="dxa"/>
            <w:vAlign w:val="center"/>
          </w:tcPr>
          <w:p>
            <w:pPr>
              <w:widowControl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甘肃天水绿色装配式建筑产业发展有限公司</w:t>
            </w:r>
          </w:p>
        </w:tc>
        <w:tc>
          <w:tcPr>
            <w:tcW w:w="6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color w:val="000000"/>
                <w:kern w:val="0"/>
                <w:sz w:val="24"/>
                <w:lang w:bidi="ar"/>
              </w:rPr>
              <w:t>PS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构件加工车间、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lang w:bidi="ar"/>
              </w:rPr>
              <w:t>PC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构建加工车间</w:t>
            </w:r>
          </w:p>
        </w:tc>
      </w:tr>
    </w:tbl>
    <w:p>
      <w:pPr>
        <w:snapToGrid w:val="0"/>
        <w:spacing w:line="640" w:lineRule="atLeast"/>
        <w:rPr>
          <w:rFonts w:hint="eastAsia" w:ascii="黑体" w:hAnsi="黑体" w:eastAsia="黑体" w:cs="仿宋_GB2312"/>
          <w:sz w:val="32"/>
          <w:szCs w:val="32"/>
        </w:rPr>
      </w:pPr>
    </w:p>
    <w:p>
      <w:pPr>
        <w:snapToGrid w:val="0"/>
        <w:spacing w:line="640" w:lineRule="atLeast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2</w:t>
      </w:r>
    </w:p>
    <w:p>
      <w:pPr>
        <w:snapToGrid w:val="0"/>
        <w:spacing w:line="640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甘肃省第二批装配式建筑产业基地</w:t>
      </w:r>
    </w:p>
    <w:tbl>
      <w:tblPr>
        <w:tblStyle w:val="3"/>
        <w:tblW w:w="14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2123"/>
        <w:gridCol w:w="6263"/>
        <w:gridCol w:w="4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方正小标宋简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方正小标宋简体"/>
                <w:color w:val="000000"/>
                <w:kern w:val="0"/>
                <w:sz w:val="24"/>
                <w:lang w:bidi="ar"/>
              </w:rPr>
              <w:t>推荐市州</w:t>
            </w:r>
          </w:p>
        </w:tc>
        <w:tc>
          <w:tcPr>
            <w:tcW w:w="6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方正小标宋简体"/>
                <w:color w:val="000000"/>
                <w:kern w:val="0"/>
                <w:sz w:val="24"/>
                <w:lang w:bidi="ar"/>
              </w:rPr>
              <w:t>申</w:t>
            </w:r>
            <w:r>
              <w:rPr>
                <w:rFonts w:ascii="黑体" w:hAnsi="黑体" w:eastAsia="黑体" w:cs="方正小标宋简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黑体" w:hAnsi="黑体" w:eastAsia="黑体" w:cs="方正小标宋简体"/>
                <w:color w:val="000000"/>
                <w:kern w:val="0"/>
                <w:sz w:val="24"/>
                <w:lang w:bidi="ar"/>
              </w:rPr>
              <w:t>报</w:t>
            </w:r>
            <w:r>
              <w:rPr>
                <w:rFonts w:ascii="黑体" w:hAnsi="黑体" w:eastAsia="黑体" w:cs="方正小标宋简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黑体" w:hAnsi="黑体" w:eastAsia="黑体" w:cs="方正小标宋简体"/>
                <w:color w:val="000000"/>
                <w:kern w:val="0"/>
                <w:sz w:val="24"/>
                <w:lang w:bidi="ar"/>
              </w:rPr>
              <w:t>单</w:t>
            </w:r>
            <w:r>
              <w:rPr>
                <w:rFonts w:ascii="黑体" w:hAnsi="黑体" w:eastAsia="黑体" w:cs="方正小标宋简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黑体" w:hAnsi="黑体" w:eastAsia="黑体" w:cs="方正小标宋简体"/>
                <w:color w:val="000000"/>
                <w:kern w:val="0"/>
                <w:sz w:val="24"/>
                <w:lang w:bidi="ar"/>
              </w:rPr>
              <w:t>位</w:t>
            </w:r>
          </w:p>
        </w:tc>
        <w:tc>
          <w:tcPr>
            <w:tcW w:w="4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方正小标宋简体"/>
                <w:color w:val="000000"/>
                <w:kern w:val="0"/>
                <w:sz w:val="24"/>
                <w:lang w:bidi="ar"/>
              </w:rPr>
              <w:t>申报产业基地类型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兰州市</w:t>
            </w:r>
          </w:p>
        </w:tc>
        <w:tc>
          <w:tcPr>
            <w:tcW w:w="6263" w:type="dxa"/>
            <w:vAlign w:val="center"/>
          </w:tcPr>
          <w:p>
            <w:pPr>
              <w:widowControl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甘肃第四建设集团有限责任公司</w:t>
            </w:r>
          </w:p>
        </w:tc>
        <w:tc>
          <w:tcPr>
            <w:tcW w:w="486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施工安装类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科技研发类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兰州新区</w:t>
            </w:r>
          </w:p>
        </w:tc>
        <w:tc>
          <w:tcPr>
            <w:tcW w:w="6263" w:type="dxa"/>
            <w:vAlign w:val="center"/>
          </w:tcPr>
          <w:p>
            <w:pPr>
              <w:widowControl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兰州天科新材料有限公司</w:t>
            </w:r>
          </w:p>
        </w:tc>
        <w:tc>
          <w:tcPr>
            <w:tcW w:w="4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部品部件生产类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平凉市</w:t>
            </w:r>
          </w:p>
        </w:tc>
        <w:tc>
          <w:tcPr>
            <w:tcW w:w="6263" w:type="dxa"/>
            <w:vAlign w:val="center"/>
          </w:tcPr>
          <w:p>
            <w:pPr>
              <w:widowControl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甘肃万得绿色建筑有限责任公司</w:t>
            </w:r>
          </w:p>
        </w:tc>
        <w:tc>
          <w:tcPr>
            <w:tcW w:w="4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科技研发类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庆阳市</w:t>
            </w:r>
          </w:p>
        </w:tc>
        <w:tc>
          <w:tcPr>
            <w:tcW w:w="6263" w:type="dxa"/>
            <w:vAlign w:val="center"/>
          </w:tcPr>
          <w:p>
            <w:pPr>
              <w:widowControl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甘肃启程德瑞集成房屋发展有限公司</w:t>
            </w:r>
          </w:p>
        </w:tc>
        <w:tc>
          <w:tcPr>
            <w:tcW w:w="4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部品部件生产类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庆阳市</w:t>
            </w:r>
          </w:p>
        </w:tc>
        <w:tc>
          <w:tcPr>
            <w:tcW w:w="6263" w:type="dxa"/>
            <w:vAlign w:val="center"/>
          </w:tcPr>
          <w:p>
            <w:pPr>
              <w:widowControl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甘肃砼骁建筑装配科技有限公司</w:t>
            </w:r>
          </w:p>
        </w:tc>
        <w:tc>
          <w:tcPr>
            <w:tcW w:w="4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部品部件生产类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天水市</w:t>
            </w:r>
          </w:p>
        </w:tc>
        <w:tc>
          <w:tcPr>
            <w:tcW w:w="6263" w:type="dxa"/>
            <w:vAlign w:val="center"/>
          </w:tcPr>
          <w:p>
            <w:pPr>
              <w:widowControl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甘肃陇鼎建设工程（集团）有限责任公司</w:t>
            </w:r>
          </w:p>
        </w:tc>
        <w:tc>
          <w:tcPr>
            <w:tcW w:w="4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部品部件生产类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武威市</w:t>
            </w:r>
          </w:p>
        </w:tc>
        <w:tc>
          <w:tcPr>
            <w:tcW w:w="6263" w:type="dxa"/>
            <w:vAlign w:val="center"/>
          </w:tcPr>
          <w:p>
            <w:pPr>
              <w:widowControl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武威广大工贸有限公司</w:t>
            </w:r>
          </w:p>
        </w:tc>
        <w:tc>
          <w:tcPr>
            <w:tcW w:w="4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部品部件生产类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1ODBjYTdmN2QzNzA4MGVlNzU4NzY3Y2YzYWIyYTIifQ=="/>
  </w:docVars>
  <w:rsids>
    <w:rsidRoot w:val="0F994D18"/>
    <w:rsid w:val="0F99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2022-07-15T07:34:00Z</dcterms:created>
  <dc:creator>Lenovo</dc:creator>
  <cp:lastModifiedBy>Lenovo</cp:lastModifiedBy>
  <dcterms:modified xsi:type="dcterms:W3CDTF">2022-07-15T07:36:00Z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92613BEDE095466393F07CA9A44E80BC</vt:lpwstr>
  </property>
</Properties>
</file>